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719"/>
        <w:gridCol w:w="3032"/>
      </w:tblGrid>
      <w:tr w:rsidR="009420C4" w:rsidRPr="00E01F3A" w14:paraId="4ABA7C6D" w14:textId="77777777" w:rsidTr="00C27960">
        <w:trPr>
          <w:trHeight w:val="719"/>
        </w:trPr>
        <w:tc>
          <w:tcPr>
            <w:tcW w:w="9287" w:type="dxa"/>
            <w:gridSpan w:val="3"/>
            <w:shd w:val="clear" w:color="auto" w:fill="D9D9D9"/>
            <w:vAlign w:val="center"/>
          </w:tcPr>
          <w:p w14:paraId="3C09CF60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36"/>
                <w:szCs w:val="36"/>
                <w:lang w:eastAsia="zh-CN"/>
              </w:rPr>
            </w:pPr>
          </w:p>
          <w:p w14:paraId="5F657A0D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8"/>
                <w:szCs w:val="28"/>
                <w:lang w:eastAsia="zh-CN"/>
              </w:rPr>
              <w:t>OBRAZAC</w:t>
            </w:r>
          </w:p>
          <w:p w14:paraId="53083F4E" w14:textId="77777777" w:rsidR="0098407E" w:rsidRPr="0098407E" w:rsidRDefault="0098407E" w:rsidP="0098407E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98407E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 SUDJELOVANJA U POSTUPKU SAVJETOVANJU S JAVNOŠĆU</w:t>
            </w:r>
          </w:p>
          <w:p w14:paraId="1D75C95B" w14:textId="04270F10" w:rsidR="009420C4" w:rsidRPr="00E01F3A" w:rsidRDefault="009420C4" w:rsidP="00C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20C4" w:rsidRPr="00E01F3A" w14:paraId="0E960AC4" w14:textId="77777777" w:rsidTr="00C27960">
        <w:trPr>
          <w:trHeight w:val="831"/>
        </w:trPr>
        <w:tc>
          <w:tcPr>
            <w:tcW w:w="3380" w:type="dxa"/>
          </w:tcPr>
          <w:p w14:paraId="6F444FAA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</w:tc>
        <w:tc>
          <w:tcPr>
            <w:tcW w:w="5907" w:type="dxa"/>
            <w:gridSpan w:val="2"/>
          </w:tcPr>
          <w:p w14:paraId="2AB12671" w14:textId="77777777" w:rsidR="009420C4" w:rsidRPr="001A546A" w:rsidRDefault="009420C4" w:rsidP="00547FCA">
            <w:pPr>
              <w:suppressAutoHyphens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1A546A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 xml:space="preserve">PRIJEDLOG </w:t>
            </w:r>
          </w:p>
          <w:p w14:paraId="38C515D5" w14:textId="6BE05191" w:rsidR="001A546A" w:rsidRPr="001A546A" w:rsidRDefault="001A546A" w:rsidP="001A54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A546A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AB107E">
              <w:rPr>
                <w:rFonts w:ascii="Times New Roman" w:hAnsi="Times New Roman" w:cs="Times New Roman"/>
                <w:sz w:val="24"/>
                <w:szCs w:val="24"/>
              </w:rPr>
              <w:t>porezima na</w:t>
            </w:r>
            <w:r w:rsidRPr="001A546A">
              <w:rPr>
                <w:rFonts w:ascii="Times New Roman" w:hAnsi="Times New Roman" w:cs="Times New Roman"/>
                <w:sz w:val="24"/>
                <w:szCs w:val="24"/>
              </w:rPr>
              <w:t xml:space="preserve"> području Općine Gornji Mihaljevec </w:t>
            </w:r>
          </w:p>
          <w:p w14:paraId="08BE7B8A" w14:textId="1159B017" w:rsidR="009420C4" w:rsidRPr="001A546A" w:rsidRDefault="009420C4" w:rsidP="00547FCA">
            <w:pPr>
              <w:suppressAutoHyphens/>
              <w:spacing w:after="0" w:line="240" w:lineRule="auto"/>
              <w:jc w:val="center"/>
              <w:rPr>
                <w:rFonts w:eastAsia="Simsun (Founder Extended)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9420C4" w:rsidRPr="00E01F3A" w14:paraId="5B68FED4" w14:textId="77777777" w:rsidTr="00C27960">
        <w:tc>
          <w:tcPr>
            <w:tcW w:w="3380" w:type="dxa"/>
          </w:tcPr>
          <w:p w14:paraId="2D27CC6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07" w:type="dxa"/>
            <w:gridSpan w:val="2"/>
          </w:tcPr>
          <w:p w14:paraId="6ADA7FE2" w14:textId="15916ECF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EE42D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Jedinstveni upravni odjel Općine </w:t>
            </w:r>
            <w:r w:rsidR="002E54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Gornji Mihaljevec </w:t>
            </w:r>
          </w:p>
        </w:tc>
      </w:tr>
      <w:tr w:rsidR="009420C4" w:rsidRPr="00E01F3A" w14:paraId="039E810C" w14:textId="77777777" w:rsidTr="00C27960">
        <w:tc>
          <w:tcPr>
            <w:tcW w:w="3380" w:type="dxa"/>
          </w:tcPr>
          <w:p w14:paraId="6605036C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Razdoblje internetskih konzultacija</w:t>
            </w:r>
          </w:p>
          <w:p w14:paraId="6961427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07" w:type="dxa"/>
            <w:gridSpan w:val="2"/>
          </w:tcPr>
          <w:p w14:paraId="533FAF36" w14:textId="77777777" w:rsidR="009420C4" w:rsidRPr="00EE42D4" w:rsidRDefault="009420C4" w:rsidP="00C279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19E9B" w14:textId="349EE1BF" w:rsidR="009420C4" w:rsidRPr="001A546A" w:rsidRDefault="00AB107E" w:rsidP="0098407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A546A" w:rsidRPr="001A5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1A546A" w:rsidRPr="001A5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98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A546A" w:rsidRPr="001A5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1A546A" w:rsidRPr="001A5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A546A" w:rsidRPr="001A5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420C4" w:rsidRPr="00E01F3A" w14:paraId="5C722112" w14:textId="77777777" w:rsidTr="00C27960">
        <w:tc>
          <w:tcPr>
            <w:tcW w:w="3380" w:type="dxa"/>
          </w:tcPr>
          <w:p w14:paraId="72C94993" w14:textId="77777777" w:rsidR="009420C4" w:rsidRPr="00E01F3A" w:rsidDel="005D53AE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Ime i prezime osobe, odnosno, naziv predstavnika zainteresirane javnosti            (pojedinac, udruga, ustanove i sl.) koja daje svoje mišljenje, primjedbe i prijedloge na predloženi tekst </w:t>
            </w:r>
          </w:p>
        </w:tc>
        <w:tc>
          <w:tcPr>
            <w:tcW w:w="5907" w:type="dxa"/>
            <w:gridSpan w:val="2"/>
          </w:tcPr>
          <w:p w14:paraId="2F1890A7" w14:textId="77777777" w:rsidR="009420C4" w:rsidRPr="00E01F3A" w:rsidRDefault="009420C4" w:rsidP="00C27960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60B345F" w14:textId="77777777" w:rsidTr="00C27960">
        <w:trPr>
          <w:trHeight w:val="522"/>
        </w:trPr>
        <w:tc>
          <w:tcPr>
            <w:tcW w:w="3380" w:type="dxa"/>
          </w:tcPr>
          <w:p w14:paraId="216B978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07" w:type="dxa"/>
            <w:gridSpan w:val="2"/>
            <w:shd w:val="clear" w:color="auto" w:fill="auto"/>
          </w:tcPr>
          <w:p w14:paraId="37A1677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3B3AC520" w14:textId="77777777" w:rsidTr="00C27960">
        <w:tc>
          <w:tcPr>
            <w:tcW w:w="3380" w:type="dxa"/>
          </w:tcPr>
          <w:p w14:paraId="36E4E8D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Načelni komentari na predloženi prijedlog</w:t>
            </w:r>
          </w:p>
        </w:tc>
        <w:tc>
          <w:tcPr>
            <w:tcW w:w="5907" w:type="dxa"/>
            <w:gridSpan w:val="2"/>
          </w:tcPr>
          <w:p w14:paraId="06C47EA2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B62F6E4" w14:textId="77777777" w:rsidTr="00C27960">
        <w:trPr>
          <w:trHeight w:val="2177"/>
        </w:trPr>
        <w:tc>
          <w:tcPr>
            <w:tcW w:w="3380" w:type="dxa"/>
          </w:tcPr>
          <w:p w14:paraId="58A91FE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</w:tc>
        <w:tc>
          <w:tcPr>
            <w:tcW w:w="5907" w:type="dxa"/>
            <w:gridSpan w:val="2"/>
          </w:tcPr>
          <w:p w14:paraId="6B3A0BD4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  <w:p w14:paraId="2CE4AA38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9420C4" w:rsidRPr="00E01F3A" w14:paraId="39071B73" w14:textId="77777777" w:rsidTr="00C27960">
        <w:tc>
          <w:tcPr>
            <w:tcW w:w="3380" w:type="dxa"/>
          </w:tcPr>
          <w:p w14:paraId="7EA66CC7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907" w:type="dxa"/>
            <w:gridSpan w:val="2"/>
          </w:tcPr>
          <w:p w14:paraId="51A81A55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7A4E79E2" w14:textId="77777777" w:rsidTr="00C27960">
        <w:tc>
          <w:tcPr>
            <w:tcW w:w="3380" w:type="dxa"/>
          </w:tcPr>
          <w:p w14:paraId="60B4EC2F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07" w:type="dxa"/>
            <w:gridSpan w:val="2"/>
          </w:tcPr>
          <w:p w14:paraId="17D5A603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4E76E8B3" w14:textId="77777777" w:rsidTr="00C27960">
        <w:tc>
          <w:tcPr>
            <w:tcW w:w="3380" w:type="dxa"/>
          </w:tcPr>
          <w:p w14:paraId="2FA6C7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07" w:type="dxa"/>
            <w:gridSpan w:val="2"/>
          </w:tcPr>
          <w:p w14:paraId="2C337E09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20E95CBE" w14:textId="77777777" w:rsidTr="00C27960">
        <w:tc>
          <w:tcPr>
            <w:tcW w:w="3380" w:type="dxa"/>
          </w:tcPr>
          <w:p w14:paraId="42C9F52B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907" w:type="dxa"/>
            <w:gridSpan w:val="2"/>
          </w:tcPr>
          <w:p w14:paraId="58CF39CD" w14:textId="77777777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420C4" w:rsidRPr="00E01F3A" w14:paraId="5429528B" w14:textId="77777777" w:rsidTr="00C27960">
        <w:tc>
          <w:tcPr>
            <w:tcW w:w="3380" w:type="dxa"/>
          </w:tcPr>
          <w:p w14:paraId="3397B4C0" w14:textId="61F9C246" w:rsidR="009420C4" w:rsidRPr="00E01F3A" w:rsidRDefault="009420C4" w:rsidP="00C27960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Jeste li suglasni da se ovaj obrazac, s imenom/nazivom sudionika/ce savjetovanja objavi na internetskoj stranici Općine </w:t>
            </w:r>
            <w:r w:rsidR="002E54E4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Gornji Mihaljevec </w:t>
            </w:r>
          </w:p>
        </w:tc>
        <w:tc>
          <w:tcPr>
            <w:tcW w:w="2788" w:type="dxa"/>
          </w:tcPr>
          <w:p w14:paraId="5DFDE76A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</w:t>
            </w:r>
          </w:p>
        </w:tc>
        <w:tc>
          <w:tcPr>
            <w:tcW w:w="3119" w:type="dxa"/>
          </w:tcPr>
          <w:p w14:paraId="70A3BA27" w14:textId="77777777" w:rsidR="009420C4" w:rsidRPr="00E01F3A" w:rsidRDefault="009420C4" w:rsidP="00C27960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E01F3A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NE</w:t>
            </w:r>
          </w:p>
        </w:tc>
      </w:tr>
    </w:tbl>
    <w:p w14:paraId="50507962" w14:textId="77777777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</w:pPr>
    </w:p>
    <w:p w14:paraId="3A4D8B1B" w14:textId="1CF540E0" w:rsidR="009420C4" w:rsidRPr="00E01F3A" w:rsidRDefault="009420C4" w:rsidP="009420C4">
      <w:pPr>
        <w:suppressAutoHyphens/>
        <w:ind w:left="-142"/>
        <w:jc w:val="center"/>
        <w:rPr>
          <w:rFonts w:ascii="Times New Roman" w:eastAsia="Calibri" w:hAnsi="Times New Roman" w:cs="Calibri"/>
          <w:sz w:val="18"/>
          <w:szCs w:val="18"/>
          <w:lang w:val="en-US" w:eastAsia="ar-SA"/>
        </w:rPr>
      </w:pP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Važna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napomena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: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p</w:t>
      </w:r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opunjeni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obrazac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zaključno</w:t>
      </w:r>
      <w:proofErr w:type="spellEnd"/>
      <w:r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do </w:t>
      </w:r>
      <w:r w:rsidR="00AB107E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2</w:t>
      </w:r>
      <w:r w:rsidR="003568F2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2</w:t>
      </w:r>
      <w:r w:rsidR="001A546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. </w:t>
      </w:r>
      <w:r w:rsidR="00AB107E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02</w:t>
      </w:r>
      <w:r w:rsidR="001A546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.</w:t>
      </w:r>
      <w:r w:rsidR="00C55455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202</w:t>
      </w:r>
      <w:r w:rsidR="00AB107E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5</w:t>
      </w:r>
      <w:r w:rsidRPr="00BB0E99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.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dostaviti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na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adresu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elektroničke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>pošte</w:t>
      </w:r>
      <w:proofErr w:type="spellEnd"/>
      <w:r w:rsidRPr="00E01F3A">
        <w:rPr>
          <w:rFonts w:ascii="Times New Roman" w:eastAsia="Calibri" w:hAnsi="Times New Roman" w:cs="Calibri"/>
          <w:b/>
          <w:sz w:val="18"/>
          <w:szCs w:val="18"/>
          <w:lang w:val="en-US" w:eastAsia="ar-SA"/>
        </w:rPr>
        <w:t xml:space="preserve">: </w:t>
      </w:r>
      <w:hyperlink r:id="rId4" w:history="1">
        <w:r w:rsidR="002E54E4" w:rsidRPr="00532816">
          <w:rPr>
            <w:rStyle w:val="Hiperveza"/>
            <w:rFonts w:ascii="Times New Roman" w:eastAsia="Calibri" w:hAnsi="Times New Roman" w:cs="Calibri"/>
            <w:sz w:val="18"/>
            <w:szCs w:val="18"/>
            <w:lang w:val="en-US" w:eastAsia="ar-SA"/>
          </w:rPr>
          <w:t>opcina@gornjimihaljevec.hr</w:t>
        </w:r>
      </w:hyperlink>
    </w:p>
    <w:p w14:paraId="2AD1281F" w14:textId="2035FDE5" w:rsidR="00B75964" w:rsidRPr="0098407E" w:rsidRDefault="009420C4" w:rsidP="0098407E">
      <w:pPr>
        <w:suppressAutoHyphens/>
        <w:rPr>
          <w:rFonts w:ascii="Calibri" w:eastAsia="Calibri" w:hAnsi="Calibri" w:cs="Calibri"/>
          <w:lang w:val="en-US" w:eastAsia="ar-SA"/>
        </w:rPr>
      </w:pP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Sukladno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Općoj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uredbi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o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zaštiti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osobnih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podataka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(EU),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osobni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podaci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neće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se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koristiti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u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druge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svrhe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osim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u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povijesne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statističke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ili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znanstvene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svrhe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uz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uvjet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poduzimanja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odgovarajućih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zaštitnih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mjera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.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Anonimni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,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uvredljivi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irelevantni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komentari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neće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 xml:space="preserve"> se </w:t>
      </w:r>
      <w:proofErr w:type="spellStart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objavljivati</w:t>
      </w:r>
      <w:proofErr w:type="spellEnd"/>
      <w:r w:rsidRPr="00E01F3A">
        <w:rPr>
          <w:rFonts w:ascii="Times New Roman" w:eastAsia="Calibri" w:hAnsi="Times New Roman" w:cs="Calibri"/>
          <w:color w:val="000000"/>
          <w:sz w:val="16"/>
          <w:szCs w:val="16"/>
          <w:lang w:val="en-US" w:eastAsia="ar-SA"/>
        </w:rPr>
        <w:t>.</w:t>
      </w:r>
    </w:p>
    <w:sectPr w:rsidR="00B75964" w:rsidRPr="0098407E" w:rsidSect="0074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4"/>
    <w:rsid w:val="001A546A"/>
    <w:rsid w:val="0024228C"/>
    <w:rsid w:val="002E54E4"/>
    <w:rsid w:val="003568F2"/>
    <w:rsid w:val="004D1DA6"/>
    <w:rsid w:val="00523287"/>
    <w:rsid w:val="00547FCA"/>
    <w:rsid w:val="005624F3"/>
    <w:rsid w:val="00566738"/>
    <w:rsid w:val="00594DA4"/>
    <w:rsid w:val="00710645"/>
    <w:rsid w:val="007427C8"/>
    <w:rsid w:val="00792F03"/>
    <w:rsid w:val="009420C4"/>
    <w:rsid w:val="0098407E"/>
    <w:rsid w:val="00AB107E"/>
    <w:rsid w:val="00B75964"/>
    <w:rsid w:val="00B822C6"/>
    <w:rsid w:val="00BB0E99"/>
    <w:rsid w:val="00C55455"/>
    <w:rsid w:val="00E9415F"/>
    <w:rsid w:val="00EE42D4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2ACF"/>
  <w15:docId w15:val="{B2B6F268-949B-4A4F-A0E0-36DC0377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C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6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E54E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gornjimihaljevec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jela\Desktop\Obraza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Goran Lovrec</cp:lastModifiedBy>
  <cp:revision>3</cp:revision>
  <cp:lastPrinted>2024-04-04T12:38:00Z</cp:lastPrinted>
  <dcterms:created xsi:type="dcterms:W3CDTF">2025-01-22T13:08:00Z</dcterms:created>
  <dcterms:modified xsi:type="dcterms:W3CDTF">2025-01-22T13:14:00Z</dcterms:modified>
</cp:coreProperties>
</file>